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8D" w:rsidRDefault="0074588D">
      <w:r w:rsidRPr="003B0AD1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B7AE" wp14:editId="3A837B4F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5486447" cy="523220"/>
                <wp:effectExtent l="0" t="0" r="0" b="0"/>
                <wp:wrapNone/>
                <wp:docPr id="5" name="ZoneTexte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588D" w:rsidRDefault="0074588D" w:rsidP="007458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0B7AE" id="_x0000_t202" coordsize="21600,21600" o:spt="202" path="m,l,21600r21600,l21600,xe">
                <v:stroke joinstyle="miter"/>
                <v:path gradientshapeok="t" o:connecttype="rect"/>
              </v:shapetype>
              <v:shape id="ZoneTexte 2" o:spid="_x0000_s1026" type="#_x0000_t202" style="position:absolute;margin-left:0;margin-top:-.15pt;width:6in;height:41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" filled="f" stroked="f">
                <v:textbox style="mso-fit-shape-to-text:t">
                  <w:txbxContent>
                    <w:p w:rsidR="0074588D" w:rsidRDefault="0074588D" w:rsidP="007458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88D" w:rsidRDefault="0074588D"/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74588D" w:rsidRPr="008B1D1A" w:rsidTr="0074588D">
        <w:trPr>
          <w:trHeight w:val="1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D" w:rsidRDefault="0074588D" w:rsidP="0074588D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fr-FR"/>
              </w:rPr>
            </w:pPr>
            <w:bookmarkStart w:id="0" w:name="_Hlk523219302"/>
          </w:p>
          <w:p w:rsidR="0074588D" w:rsidRPr="008B1D1A" w:rsidRDefault="0074588D" w:rsidP="0074588D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4B7ED1D5" wp14:editId="5B44C181">
                  <wp:extent cx="998220" cy="9982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8D" w:rsidRPr="003B0AD1" w:rsidRDefault="0074588D" w:rsidP="0074588D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bookmarkStart w:id="1" w:name="_GoBack"/>
            <w:r w:rsidRPr="003B0AD1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DECLARATION DE PARTICIPATION</w:t>
            </w:r>
          </w:p>
          <w:p w:rsidR="0074588D" w:rsidRPr="003B0AD1" w:rsidRDefault="0074588D" w:rsidP="0074588D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 w:rsidRPr="003B0AD1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A UN « TOURNOI CLUB »</w:t>
            </w:r>
            <w:r w:rsidRPr="003B0A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fr-FR"/>
              </w:rPr>
              <w:t xml:space="preserve"> </w:t>
            </w:r>
          </w:p>
          <w:bookmarkEnd w:id="1"/>
          <w:p w:rsidR="0074588D" w:rsidRPr="008B1D1A" w:rsidRDefault="0074588D" w:rsidP="0074588D">
            <w:pPr>
              <w:spacing w:before="120" w:after="120" w:line="240" w:lineRule="auto"/>
              <w:ind w:right="-53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bookmarkEnd w:id="0"/>
    </w:tbl>
    <w:p w:rsidR="0074588D" w:rsidRDefault="0074588D" w:rsidP="0074588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</w:pP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Extrait des règlements généraux 2018 2019 « annexe IV »</w:t>
      </w:r>
    </w:p>
    <w:p w:rsidR="0074588D" w:rsidRDefault="0074588D" w:rsidP="0074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44"/>
          <w:lang w:eastAsia="fr-FR"/>
        </w:rPr>
        <w:drawing>
          <wp:inline distT="0" distB="0" distL="0" distR="0" wp14:anchorId="69F7C4B3" wp14:editId="6142098D">
            <wp:extent cx="5753100" cy="967740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8D" w:rsidRDefault="0074588D" w:rsidP="0074588D">
      <w:pPr>
        <w:spacing w:after="0"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Certains comités territoriaux demandaient aux écoles de rugby, souhaitant participer à un « tournoi club » hors de son territoire, de remplir une </w:t>
      </w:r>
      <w:r>
        <w:rPr>
          <w:rFonts w:ascii="Times New Roman" w:eastAsia="Times New Roman" w:hAnsi="Times New Roman" w:cs="Times New Roman"/>
          <w:i/>
          <w:color w:val="002060"/>
          <w:sz w:val="24"/>
        </w:rPr>
        <w:t>« demande de déplacement EDR hors du comité territorial »</w:t>
      </w:r>
      <w:r>
        <w:rPr>
          <w:rFonts w:ascii="Times New Roman" w:eastAsia="Times New Roman" w:hAnsi="Times New Roman" w:cs="Times New Roman"/>
          <w:color w:val="002060"/>
          <w:sz w:val="24"/>
        </w:rPr>
        <w:t>. Cette procédure n’est prévue dans les règlements généraux de la FFR (voir ci-dessus) que pour les déplacements à l’étranger.</w:t>
      </w:r>
    </w:p>
    <w:p w:rsidR="0074588D" w:rsidRDefault="0074588D" w:rsidP="0074588D">
      <w:pPr>
        <w:spacing w:after="0" w:line="256" w:lineRule="auto"/>
        <w:rPr>
          <w:rFonts w:ascii="Times New Roman" w:eastAsia="Times New Roman" w:hAnsi="Times New Roman" w:cs="Times New Roman"/>
          <w:color w:val="002060"/>
          <w:sz w:val="24"/>
        </w:rPr>
      </w:pPr>
    </w:p>
    <w:p w:rsidR="0074588D" w:rsidRDefault="0074588D" w:rsidP="0074588D">
      <w:pPr>
        <w:spacing w:after="0"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Pour les « tournois clubs » organisés sur le territoire national, une simple déclaration (ci-dessous) est demandée par la ligue Occitanie.</w:t>
      </w:r>
    </w:p>
    <w:p w:rsidR="0074588D" w:rsidRDefault="0074588D" w:rsidP="0074588D">
      <w:pPr>
        <w:spacing w:after="0" w:line="256" w:lineRule="auto"/>
        <w:rPr>
          <w:rFonts w:ascii="Times New Roman" w:eastAsia="Times New Roman" w:hAnsi="Times New Roman" w:cs="Times New Roman"/>
          <w:color w:val="002060"/>
          <w:sz w:val="24"/>
          <w:u w:val="single"/>
        </w:rPr>
      </w:pPr>
    </w:p>
    <w:p w:rsidR="0074588D" w:rsidRDefault="0074588D" w:rsidP="0074588D">
      <w:pPr>
        <w:spacing w:line="256" w:lineRule="auto"/>
        <w:jc w:val="center"/>
        <w:rPr>
          <w:rFonts w:ascii="Times New Roman" w:eastAsia="Times New Roman" w:hAnsi="Times New Roman" w:cs="Times New Roman"/>
          <w:color w:val="00206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>A remplir par le responsable école de rugby</w:t>
      </w:r>
    </w:p>
    <w:p w:rsidR="0074588D" w:rsidRPr="002A0223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2A0223">
        <w:rPr>
          <w:rFonts w:ascii="Times New Roman" w:eastAsia="Times New Roman" w:hAnsi="Times New Roman" w:cs="Times New Roman"/>
          <w:color w:val="002060"/>
          <w:sz w:val="24"/>
        </w:rPr>
        <w:t>Nom du club participant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 </w:t>
      </w: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Nom du club organisateur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Appartenant à la ligue</w:t>
      </w: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Adresse de la rencontre</w:t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Nom du tournoi</w:t>
      </w: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Date et heure de la rencontre</w:t>
      </w: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Catégories d’âges concernées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M6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-24449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M8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-101361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M10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15003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i/>
          <w:color w:val="002060"/>
          <w:sz w:val="20"/>
        </w:rPr>
        <w:t>(cliquez sur la case correspondante)</w:t>
      </w:r>
      <w:r>
        <w:rPr>
          <w:rFonts w:ascii="Times New Roman" w:eastAsia="Times New Roman" w:hAnsi="Times New Roman" w:cs="Times New Roman"/>
          <w:i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i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12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22643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M14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152744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</w:p>
    <w:p w:rsidR="0074588D" w:rsidRDefault="0074588D" w:rsidP="0074588D">
      <w:pPr>
        <w:spacing w:line="256" w:lineRule="auto"/>
        <w:jc w:val="center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color w:val="002060"/>
          <w:sz w:val="28"/>
        </w:rPr>
        <w:t xml:space="preserve">Document à retourner à la Ligue Occitanie par mail : </w:t>
      </w:r>
      <w:hyperlink r:id="rId6" w:history="1">
        <w:r>
          <w:rPr>
            <w:rStyle w:val="Lienhypertexte"/>
            <w:rFonts w:ascii="Times New Roman" w:eastAsia="Times New Roman" w:hAnsi="Times New Roman" w:cs="Times New Roman"/>
            <w:sz w:val="28"/>
          </w:rPr>
          <w:t>tournoiedrligueoccitanie@gmail.com</w:t>
        </w:r>
      </w:hyperlink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Nom du responsable EDR </w:t>
      </w:r>
    </w:p>
    <w:p w:rsid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Date </w:t>
      </w:r>
    </w:p>
    <w:p w:rsidR="00A33C31" w:rsidRPr="0074588D" w:rsidRDefault="0074588D" w:rsidP="0074588D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Signature </w:t>
      </w:r>
    </w:p>
    <w:sectPr w:rsidR="00A33C31" w:rsidRPr="0074588D" w:rsidSect="00745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8D"/>
    <w:rsid w:val="0074588D"/>
    <w:rsid w:val="00A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1160"/>
  <w15:chartTrackingRefBased/>
  <w15:docId w15:val="{1D2807A9-F427-4012-A0BA-FE8F446C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58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58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noiedrligueoccitani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2019-01-15T10:45:00Z</dcterms:created>
  <dcterms:modified xsi:type="dcterms:W3CDTF">2019-01-15T10:46:00Z</dcterms:modified>
</cp:coreProperties>
</file>